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317BB" w14:textId="77777777" w:rsidR="00020AFC" w:rsidRDefault="00F50ED0">
      <w:pPr>
        <w:spacing w:after="242" w:line="259" w:lineRule="auto"/>
        <w:ind w:left="835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6B9BC86F" wp14:editId="526548F4">
                <wp:extent cx="4883785" cy="6096"/>
                <wp:effectExtent l="0" t="0" r="0" b="0"/>
                <wp:docPr id="4268" name="Group 4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785" cy="6096"/>
                          <a:chOff x="0" y="0"/>
                          <a:chExt cx="4883785" cy="6096"/>
                        </a:xfrm>
                      </wpg:grpSpPr>
                      <wps:wsp>
                        <wps:cNvPr id="4584" name="Shape 4584"/>
                        <wps:cNvSpPr/>
                        <wps:spPr>
                          <a:xfrm>
                            <a:off x="0" y="0"/>
                            <a:ext cx="48837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3785" h="9144">
                                <a:moveTo>
                                  <a:pt x="0" y="0"/>
                                </a:moveTo>
                                <a:lnTo>
                                  <a:pt x="4883785" y="0"/>
                                </a:lnTo>
                                <a:lnTo>
                                  <a:pt x="48837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8" style="width:384.55pt;height:0.47998pt;mso-position-horizontal-relative:char;mso-position-vertical-relative:line" coordsize="48837,60">
                <v:shape id="Shape 4585" style="position:absolute;width:48837;height:91;left:0;top:0;" coordsize="4883785,9144" path="m0,0l4883785,0l4883785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08422E90" w14:textId="77777777" w:rsidR="00020AFC" w:rsidRDefault="00F50ED0">
      <w:pPr>
        <w:spacing w:after="0" w:line="259" w:lineRule="auto"/>
        <w:ind w:left="0" w:right="1099" w:firstLine="0"/>
        <w:jc w:val="center"/>
      </w:pPr>
      <w:r>
        <w:rPr>
          <w:i/>
          <w:color w:val="4F81BD"/>
        </w:rPr>
        <w:t xml:space="preserve">Submitting Maine WOIA ETP Report </w:t>
      </w:r>
    </w:p>
    <w:p w14:paraId="6E0104AE" w14:textId="77777777" w:rsidR="00020AFC" w:rsidRDefault="00F50ED0">
      <w:pPr>
        <w:spacing w:after="403" w:line="259" w:lineRule="auto"/>
        <w:ind w:left="835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12AC9195" wp14:editId="0159CBE9">
                <wp:extent cx="4883785" cy="6096"/>
                <wp:effectExtent l="0" t="0" r="0" b="0"/>
                <wp:docPr id="4269" name="Group 4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785" cy="6096"/>
                          <a:chOff x="0" y="0"/>
                          <a:chExt cx="4883785" cy="6096"/>
                        </a:xfrm>
                      </wpg:grpSpPr>
                      <wps:wsp>
                        <wps:cNvPr id="4586" name="Shape 4586"/>
                        <wps:cNvSpPr/>
                        <wps:spPr>
                          <a:xfrm>
                            <a:off x="0" y="0"/>
                            <a:ext cx="48837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3785" h="9144">
                                <a:moveTo>
                                  <a:pt x="0" y="0"/>
                                </a:moveTo>
                                <a:lnTo>
                                  <a:pt x="4883785" y="0"/>
                                </a:lnTo>
                                <a:lnTo>
                                  <a:pt x="48837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9" style="width:384.55pt;height:0.47998pt;mso-position-horizontal-relative:char;mso-position-vertical-relative:line" coordsize="48837,60">
                <v:shape id="Shape 4587" style="position:absolute;width:48837;height:91;left:0;top:0;" coordsize="4883785,9144" path="m0,0l4883785,0l4883785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381D7428" w14:textId="77777777" w:rsidR="00020AFC" w:rsidRDefault="00F50ED0">
      <w:pPr>
        <w:pStyle w:val="Heading1"/>
        <w:spacing w:after="201"/>
      </w:pPr>
      <w:r>
        <w:t xml:space="preserve">6/19/2018 Updated: 3/6/2021 </w:t>
      </w:r>
    </w:p>
    <w:p w14:paraId="5CFE0091" w14:textId="75013B5A" w:rsidR="00020AFC" w:rsidRDefault="00F50ED0">
      <w:pPr>
        <w:spacing w:after="255" w:line="275" w:lineRule="auto"/>
        <w:ind w:left="0" w:right="786" w:firstLine="0"/>
      </w:pPr>
      <w:r>
        <w:rPr>
          <w:i/>
          <w:sz w:val="20"/>
        </w:rPr>
        <w:t xml:space="preserve">Before submitting your data, you must make sure you have a data </w:t>
      </w:r>
      <w:r>
        <w:rPr>
          <w:i/>
          <w:sz w:val="20"/>
        </w:rPr>
        <w:t>sharing account. If you don’</w:t>
      </w:r>
      <w:r>
        <w:rPr>
          <w:i/>
          <w:sz w:val="20"/>
        </w:rPr>
        <w:t>t yet have an account you can find instructions for creating one here</w:t>
      </w:r>
      <w:hyperlink r:id="rId7">
        <w:r>
          <w:rPr>
            <w:i/>
            <w:sz w:val="20"/>
          </w:rPr>
          <w:t xml:space="preserve">: </w:t>
        </w:r>
      </w:hyperlink>
      <w:hyperlink r:id="rId8">
        <w:r>
          <w:rPr>
            <w:i/>
            <w:color w:val="0000FF"/>
            <w:sz w:val="20"/>
            <w:u w:val="single" w:color="0000FF"/>
          </w:rPr>
          <w:t>CreateNewOr</w:t>
        </w:r>
        <w:r>
          <w:rPr>
            <w:i/>
            <w:color w:val="0000FF"/>
            <w:sz w:val="20"/>
            <w:u w:val="single" w:color="0000FF"/>
          </w:rPr>
          <w:t>ganization.pdf (maine.gov)</w:t>
        </w:r>
      </w:hyperlink>
      <w:hyperlink r:id="rId9">
        <w:r>
          <w:rPr>
            <w:i/>
            <w:sz w:val="20"/>
          </w:rPr>
          <w:t xml:space="preserve"> </w:t>
        </w:r>
      </w:hyperlink>
    </w:p>
    <w:p w14:paraId="176892F2" w14:textId="77777777" w:rsidR="00020AFC" w:rsidRDefault="00F50ED0">
      <w:pPr>
        <w:numPr>
          <w:ilvl w:val="0"/>
          <w:numId w:val="1"/>
        </w:numPr>
        <w:spacing w:after="39"/>
        <w:ind w:right="975" w:hanging="360"/>
      </w:pPr>
      <w:r>
        <w:t xml:space="preserve">Sign into you </w:t>
      </w:r>
      <w:proofErr w:type="spellStart"/>
      <w:r>
        <w:t>MaineEARNS</w:t>
      </w:r>
      <w:proofErr w:type="spellEnd"/>
      <w:r>
        <w:t xml:space="preserve"> Data Submission Site Account: </w:t>
      </w:r>
      <w:hyperlink r:id="rId10">
        <w:r>
          <w:rPr>
            <w:color w:val="0000FF"/>
            <w:u w:val="single" w:color="0000FF"/>
          </w:rPr>
          <w:t>https://www1.main</w:t>
        </w:r>
        <w:r>
          <w:rPr>
            <w:color w:val="0000FF"/>
            <w:u w:val="single" w:color="0000FF"/>
          </w:rPr>
          <w:t>e.gov/cgi</w:t>
        </w:r>
      </w:hyperlink>
      <w:hyperlink r:id="rId11"/>
      <w:hyperlink r:id="rId12">
        <w:r>
          <w:rPr>
            <w:color w:val="0000FF"/>
            <w:u w:val="single" w:color="0000FF"/>
          </w:rPr>
          <w:t>bin/online/cwri/start/</w:t>
        </w:r>
      </w:hyperlink>
      <w:hyperlink r:id="rId13">
        <w:r>
          <w:t xml:space="preserve"> </w:t>
        </w:r>
      </w:hyperlink>
      <w:r>
        <w:t xml:space="preserve"> </w:t>
      </w:r>
    </w:p>
    <w:p w14:paraId="21DA0058" w14:textId="77777777" w:rsidR="00020AFC" w:rsidRDefault="00F50ED0">
      <w:pPr>
        <w:numPr>
          <w:ilvl w:val="0"/>
          <w:numId w:val="1"/>
        </w:numPr>
        <w:spacing w:after="210"/>
        <w:ind w:right="975" w:hanging="360"/>
      </w:pPr>
      <w:r>
        <w:t>Generate two fi</w:t>
      </w:r>
      <w:r>
        <w:t xml:space="preserve">les with the following requirements:  </w:t>
      </w:r>
    </w:p>
    <w:p w14:paraId="434BECD0" w14:textId="77777777" w:rsidR="00020AFC" w:rsidRDefault="00F50ED0">
      <w:pPr>
        <w:spacing w:after="218" w:line="259" w:lineRule="auto"/>
        <w:ind w:left="-5" w:right="0"/>
      </w:pPr>
      <w:r>
        <w:rPr>
          <w:b/>
        </w:rPr>
        <w:t xml:space="preserve">File one: Details file  </w:t>
      </w:r>
    </w:p>
    <w:p w14:paraId="52C8ADEB" w14:textId="77777777" w:rsidR="00020AFC" w:rsidRDefault="00F50ED0">
      <w:pPr>
        <w:ind w:left="-5" w:right="975"/>
      </w:pPr>
      <w:r>
        <w:t xml:space="preserve">Contains essential information on participants for WIOA reporting without the SSN </w:t>
      </w:r>
    </w:p>
    <w:tbl>
      <w:tblPr>
        <w:tblStyle w:val="TableGrid"/>
        <w:tblW w:w="9347" w:type="dxa"/>
        <w:tblInd w:w="4" w:type="dxa"/>
        <w:tblCellMar>
          <w:top w:w="38" w:type="dxa"/>
          <w:left w:w="0" w:type="dxa"/>
          <w:bottom w:w="5" w:type="dxa"/>
          <w:right w:w="46" w:type="dxa"/>
        </w:tblCellMar>
        <w:tblLook w:val="04A0" w:firstRow="1" w:lastRow="0" w:firstColumn="1" w:lastColumn="0" w:noHBand="0" w:noVBand="1"/>
      </w:tblPr>
      <w:tblGrid>
        <w:gridCol w:w="665"/>
        <w:gridCol w:w="1395"/>
        <w:gridCol w:w="3261"/>
        <w:gridCol w:w="4026"/>
      </w:tblGrid>
      <w:tr w:rsidR="00020AFC" w14:paraId="70AB1B93" w14:textId="77777777">
        <w:trPr>
          <w:trHeight w:val="204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77C4FFB6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b/>
                <w:sz w:val="15"/>
              </w:rPr>
              <w:t>Column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B92E62C" w14:textId="77777777" w:rsidR="00020AFC" w:rsidRDefault="00F50ED0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15"/>
              </w:rPr>
              <w:t>Column Header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D9505F8" w14:textId="77777777" w:rsidR="00020AFC" w:rsidRDefault="00F50ED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15"/>
              </w:rPr>
              <w:t xml:space="preserve">ETP Definition </w:t>
            </w:r>
          </w:p>
        </w:tc>
        <w:tc>
          <w:tcPr>
            <w:tcW w:w="402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14:paraId="4912C8B8" w14:textId="77777777" w:rsidR="00020AFC" w:rsidRDefault="00F50ED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5"/>
              </w:rPr>
              <w:t xml:space="preserve">Notes </w:t>
            </w:r>
          </w:p>
        </w:tc>
      </w:tr>
      <w:tr w:rsidR="00020AFC" w14:paraId="467FB4B4" w14:textId="77777777">
        <w:trPr>
          <w:trHeight w:val="203"/>
        </w:trPr>
        <w:tc>
          <w:tcPr>
            <w:tcW w:w="66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DC358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AHD1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C0B5F" w14:textId="77777777" w:rsidR="00020AFC" w:rsidRDefault="00F50ED0">
            <w:pPr>
              <w:spacing w:after="0" w:line="259" w:lineRule="auto"/>
              <w:ind w:left="29" w:right="0" w:firstLine="0"/>
            </w:pPr>
            <w:proofErr w:type="spellStart"/>
            <w:r>
              <w:rPr>
                <w:sz w:val="15"/>
              </w:rPr>
              <w:t>organization_code</w:t>
            </w:r>
            <w:proofErr w:type="spellEnd"/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CED7E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organization code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050FB42C" w14:textId="77777777" w:rsidR="00020AFC" w:rsidRDefault="00F50ED0">
            <w:pPr>
              <w:spacing w:after="0" w:line="259" w:lineRule="auto"/>
              <w:ind w:left="-34" w:right="0" w:firstLine="0"/>
            </w:pPr>
            <w:r>
              <w:rPr>
                <w:sz w:val="15"/>
              </w:rPr>
              <w:t>Provided by BES</w:t>
            </w:r>
          </w:p>
        </w:tc>
      </w:tr>
      <w:tr w:rsidR="00020AFC" w14:paraId="6A9658B2" w14:textId="77777777">
        <w:trPr>
          <w:trHeight w:val="199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44A7D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AHD2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A62DE" w14:textId="77777777" w:rsidR="00020AFC" w:rsidRDefault="00F50ED0">
            <w:pPr>
              <w:spacing w:after="0" w:line="259" w:lineRule="auto"/>
              <w:ind w:left="29" w:right="0" w:firstLine="0"/>
            </w:pPr>
            <w:proofErr w:type="spellStart"/>
            <w:r>
              <w:rPr>
                <w:sz w:val="15"/>
              </w:rPr>
              <w:t>id_number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FC71A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b/>
                <w:sz w:val="15"/>
                <w:u w:val="single" w:color="000000"/>
              </w:rPr>
              <w:t>Unique</w:t>
            </w:r>
            <w:r>
              <w:rPr>
                <w:sz w:val="15"/>
              </w:rPr>
              <w:t xml:space="preserve"> student identifier.</w:t>
            </w:r>
          </w:p>
        </w:tc>
        <w:tc>
          <w:tcPr>
            <w:tcW w:w="4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17E5EBDE" w14:textId="77777777" w:rsidR="00020AFC" w:rsidRDefault="00F50ED0">
            <w:pPr>
              <w:spacing w:after="0" w:line="259" w:lineRule="auto"/>
              <w:ind w:left="-34" w:right="0" w:firstLine="0"/>
            </w:pPr>
            <w:r>
              <w:rPr>
                <w:sz w:val="15"/>
              </w:rPr>
              <w:t xml:space="preserve">Training providers must have a unique </w:t>
            </w:r>
            <w:proofErr w:type="spellStart"/>
            <w:r>
              <w:rPr>
                <w:sz w:val="15"/>
              </w:rPr>
              <w:t>identifyer</w:t>
            </w:r>
            <w:proofErr w:type="spellEnd"/>
            <w:r>
              <w:rPr>
                <w:sz w:val="15"/>
              </w:rPr>
              <w:t xml:space="preserve"> for each student</w:t>
            </w:r>
          </w:p>
        </w:tc>
      </w:tr>
      <w:tr w:rsidR="00020AFC" w14:paraId="3AA99AAA" w14:textId="77777777">
        <w:trPr>
          <w:trHeight w:val="199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59595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AHD3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844B4" w14:textId="77777777" w:rsidR="00020AFC" w:rsidRDefault="00F50ED0">
            <w:pPr>
              <w:spacing w:after="0" w:line="259" w:lineRule="auto"/>
              <w:ind w:left="29" w:right="0" w:firstLine="0"/>
            </w:pPr>
            <w:proofErr w:type="spellStart"/>
            <w:r>
              <w:rPr>
                <w:sz w:val="15"/>
              </w:rPr>
              <w:t>date_of_completion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0837B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completion date, formatted YYYYMMDD</w:t>
            </w:r>
          </w:p>
        </w:tc>
        <w:tc>
          <w:tcPr>
            <w:tcW w:w="4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2150FA93" w14:textId="77777777" w:rsidR="00020AFC" w:rsidRDefault="00020AFC">
            <w:pPr>
              <w:spacing w:after="160" w:line="259" w:lineRule="auto"/>
              <w:ind w:left="0" w:right="0" w:firstLine="0"/>
            </w:pPr>
          </w:p>
        </w:tc>
      </w:tr>
      <w:tr w:rsidR="00020AFC" w14:paraId="1B36B42B" w14:textId="77777777">
        <w:trPr>
          <w:trHeight w:val="199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F4D9E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AHD4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1626A" w14:textId="77777777" w:rsidR="00020AFC" w:rsidRDefault="00F50ED0">
            <w:pPr>
              <w:spacing w:after="0" w:line="259" w:lineRule="auto"/>
              <w:ind w:left="29" w:right="0" w:firstLine="0"/>
            </w:pPr>
            <w:proofErr w:type="spellStart"/>
            <w:r>
              <w:rPr>
                <w:sz w:val="15"/>
              </w:rPr>
              <w:t>cip_code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9694D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 xml:space="preserve">6 digit </w:t>
            </w:r>
            <w:proofErr w:type="spellStart"/>
            <w:r>
              <w:rPr>
                <w:sz w:val="15"/>
              </w:rPr>
              <w:t>cip</w:t>
            </w:r>
            <w:proofErr w:type="spellEnd"/>
            <w:r>
              <w:rPr>
                <w:sz w:val="15"/>
              </w:rPr>
              <w:t xml:space="preserve"> code representing the student's program</w:t>
            </w:r>
          </w:p>
        </w:tc>
        <w:tc>
          <w:tcPr>
            <w:tcW w:w="4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24A9A549" w14:textId="77777777" w:rsidR="00020AFC" w:rsidRDefault="00020AFC">
            <w:pPr>
              <w:spacing w:after="160" w:line="259" w:lineRule="auto"/>
              <w:ind w:left="0" w:right="0" w:firstLine="0"/>
            </w:pPr>
          </w:p>
        </w:tc>
      </w:tr>
      <w:tr w:rsidR="00020AFC" w14:paraId="4ECDE228" w14:textId="77777777">
        <w:trPr>
          <w:trHeight w:val="199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A9683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AHD5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CDE9A" w14:textId="77777777" w:rsidR="00020AFC" w:rsidRDefault="00F50ED0">
            <w:pPr>
              <w:spacing w:after="0" w:line="259" w:lineRule="auto"/>
              <w:ind w:left="29" w:right="0" w:firstLine="0"/>
            </w:pPr>
            <w:proofErr w:type="spellStart"/>
            <w:r>
              <w:rPr>
                <w:sz w:val="15"/>
              </w:rPr>
              <w:t>program_code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4B0EF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 xml:space="preserve">optional </w:t>
            </w:r>
          </w:p>
        </w:tc>
        <w:tc>
          <w:tcPr>
            <w:tcW w:w="4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1A948563" w14:textId="77777777" w:rsidR="00020AFC" w:rsidRDefault="00020AFC">
            <w:pPr>
              <w:spacing w:after="160" w:line="259" w:lineRule="auto"/>
              <w:ind w:left="0" w:right="0" w:firstLine="0"/>
            </w:pPr>
          </w:p>
        </w:tc>
      </w:tr>
      <w:tr w:rsidR="00020AFC" w14:paraId="494D16FB" w14:textId="77777777">
        <w:trPr>
          <w:trHeight w:val="199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A0567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AHD6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E1756" w14:textId="77777777" w:rsidR="00020AFC" w:rsidRDefault="00F50ED0">
            <w:pPr>
              <w:spacing w:after="0" w:line="259" w:lineRule="auto"/>
              <w:ind w:left="29" w:right="0" w:firstLine="0"/>
            </w:pPr>
            <w:proofErr w:type="spellStart"/>
            <w:r>
              <w:rPr>
                <w:sz w:val="15"/>
              </w:rPr>
              <w:t>program_description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20CB1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Written description of the program</w:t>
            </w:r>
          </w:p>
        </w:tc>
        <w:tc>
          <w:tcPr>
            <w:tcW w:w="4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129DC2F6" w14:textId="77777777" w:rsidR="00020AFC" w:rsidRDefault="00020AFC">
            <w:pPr>
              <w:spacing w:after="160" w:line="259" w:lineRule="auto"/>
              <w:ind w:left="0" w:right="0" w:firstLine="0"/>
            </w:pPr>
          </w:p>
        </w:tc>
      </w:tr>
      <w:tr w:rsidR="00020AFC" w14:paraId="5EE4E732" w14:textId="77777777">
        <w:trPr>
          <w:trHeight w:val="3388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D777D31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AHD7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C0A8AC1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credential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28" w:space="0" w:color="000000"/>
            </w:tcBorders>
            <w:vAlign w:val="bottom"/>
          </w:tcPr>
          <w:p w14:paraId="1B79F2AB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 xml:space="preserve">Values 0-9. See notes for details. </w:t>
            </w:r>
          </w:p>
        </w:tc>
        <w:tc>
          <w:tcPr>
            <w:tcW w:w="4027" w:type="dxa"/>
            <w:tcBorders>
              <w:top w:val="single" w:sz="3" w:space="0" w:color="000000"/>
              <w:left w:val="double" w:sz="28" w:space="0" w:color="000000"/>
              <w:bottom w:val="single" w:sz="3" w:space="0" w:color="000000"/>
              <w:right w:val="single" w:sz="7" w:space="0" w:color="000000"/>
            </w:tcBorders>
          </w:tcPr>
          <w:p w14:paraId="305F5AD2" w14:textId="77777777" w:rsidR="00020AFC" w:rsidRDefault="00F50ED0">
            <w:pPr>
              <w:numPr>
                <w:ilvl w:val="0"/>
                <w:numId w:val="3"/>
              </w:numPr>
              <w:spacing w:after="20" w:line="262" w:lineRule="auto"/>
              <w:ind w:right="0" w:firstLine="66"/>
            </w:pPr>
            <w:r>
              <w:rPr>
                <w:sz w:val="15"/>
              </w:rPr>
              <w:t>= A program of study leading to an industry-recognized certificate or certification</w:t>
            </w:r>
          </w:p>
          <w:p w14:paraId="552BF5D1" w14:textId="77777777" w:rsidR="00020AFC" w:rsidRDefault="00F50ED0">
            <w:pPr>
              <w:numPr>
                <w:ilvl w:val="0"/>
                <w:numId w:val="3"/>
              </w:numPr>
              <w:spacing w:after="20" w:line="263" w:lineRule="auto"/>
              <w:ind w:right="0" w:firstLine="66"/>
            </w:pPr>
            <w:r>
              <w:rPr>
                <w:sz w:val="15"/>
              </w:rPr>
              <w:t>= A program of study leading to a certificate of completion of an apprenticeship</w:t>
            </w:r>
          </w:p>
          <w:p w14:paraId="1282305D" w14:textId="77777777" w:rsidR="00020AFC" w:rsidRDefault="00F50ED0">
            <w:pPr>
              <w:numPr>
                <w:ilvl w:val="0"/>
                <w:numId w:val="3"/>
              </w:numPr>
              <w:spacing w:after="3" w:line="259" w:lineRule="auto"/>
              <w:ind w:right="0" w:firstLine="66"/>
            </w:pPr>
            <w:r>
              <w:rPr>
                <w:sz w:val="15"/>
              </w:rPr>
              <w:t xml:space="preserve">= A program of study leading to a license recognized by the </w:t>
            </w:r>
          </w:p>
          <w:p w14:paraId="278626AB" w14:textId="77777777" w:rsidR="00020AFC" w:rsidRDefault="00F50ED0">
            <w:pPr>
              <w:spacing w:after="22" w:line="259" w:lineRule="auto"/>
              <w:ind w:left="-34" w:right="0" w:firstLine="0"/>
            </w:pPr>
            <w:r>
              <w:rPr>
                <w:sz w:val="15"/>
              </w:rPr>
              <w:t xml:space="preserve">State involved or the Federal </w:t>
            </w:r>
            <w:r>
              <w:rPr>
                <w:sz w:val="15"/>
              </w:rPr>
              <w:t>Government,</w:t>
            </w:r>
          </w:p>
          <w:p w14:paraId="60864184" w14:textId="77777777" w:rsidR="00020AFC" w:rsidRDefault="00F50ED0">
            <w:pPr>
              <w:numPr>
                <w:ilvl w:val="0"/>
                <w:numId w:val="3"/>
              </w:numPr>
              <w:spacing w:after="23" w:line="259" w:lineRule="auto"/>
              <w:ind w:right="0" w:firstLine="66"/>
            </w:pPr>
            <w:r>
              <w:rPr>
                <w:sz w:val="15"/>
              </w:rPr>
              <w:t>= A program of study leading to an associate degree</w:t>
            </w:r>
          </w:p>
          <w:p w14:paraId="198C452A" w14:textId="77777777" w:rsidR="00020AFC" w:rsidRDefault="00F50ED0">
            <w:pPr>
              <w:numPr>
                <w:ilvl w:val="0"/>
                <w:numId w:val="3"/>
              </w:numPr>
              <w:spacing w:after="22" w:line="259" w:lineRule="auto"/>
              <w:ind w:right="0" w:firstLine="66"/>
            </w:pPr>
            <w:r>
              <w:rPr>
                <w:sz w:val="15"/>
              </w:rPr>
              <w:t>= A program of study leading to a baccalaureate degree</w:t>
            </w:r>
          </w:p>
          <w:p w14:paraId="3546186D" w14:textId="77777777" w:rsidR="00020AFC" w:rsidRDefault="00F50ED0">
            <w:pPr>
              <w:numPr>
                <w:ilvl w:val="0"/>
                <w:numId w:val="3"/>
              </w:numPr>
              <w:spacing w:after="20" w:line="262" w:lineRule="auto"/>
              <w:ind w:right="0" w:firstLine="66"/>
            </w:pPr>
            <w:r>
              <w:rPr>
                <w:sz w:val="15"/>
              </w:rPr>
              <w:t>= A program of study leading to a community college certificate of completion</w:t>
            </w:r>
          </w:p>
          <w:p w14:paraId="5D23E1F7" w14:textId="77777777" w:rsidR="00020AFC" w:rsidRDefault="00F50ED0">
            <w:pPr>
              <w:numPr>
                <w:ilvl w:val="0"/>
                <w:numId w:val="3"/>
              </w:numPr>
              <w:spacing w:after="20" w:line="262" w:lineRule="auto"/>
              <w:ind w:right="0" w:firstLine="66"/>
            </w:pPr>
            <w:r>
              <w:rPr>
                <w:sz w:val="15"/>
              </w:rPr>
              <w:t xml:space="preserve">= A program of study leading to a secondary school diploma </w:t>
            </w:r>
            <w:r>
              <w:rPr>
                <w:sz w:val="15"/>
              </w:rPr>
              <w:t>or its equivalent</w:t>
            </w:r>
          </w:p>
          <w:p w14:paraId="44A0AECD" w14:textId="77777777" w:rsidR="00020AFC" w:rsidRDefault="00F50ED0">
            <w:pPr>
              <w:numPr>
                <w:ilvl w:val="0"/>
                <w:numId w:val="3"/>
              </w:numPr>
              <w:spacing w:after="23" w:line="259" w:lineRule="auto"/>
              <w:ind w:right="0" w:firstLine="66"/>
            </w:pPr>
            <w:r>
              <w:rPr>
                <w:sz w:val="15"/>
              </w:rPr>
              <w:t>= A program of study leading to employment</w:t>
            </w:r>
          </w:p>
          <w:p w14:paraId="635EC1CB" w14:textId="77777777" w:rsidR="00020AFC" w:rsidRDefault="00F50ED0">
            <w:pPr>
              <w:numPr>
                <w:ilvl w:val="0"/>
                <w:numId w:val="3"/>
              </w:numPr>
              <w:spacing w:after="20" w:line="262" w:lineRule="auto"/>
              <w:ind w:right="0" w:firstLine="66"/>
            </w:pPr>
            <w:r>
              <w:rPr>
                <w:sz w:val="15"/>
              </w:rPr>
              <w:t xml:space="preserve">= A program of study leading to  a </w:t>
            </w:r>
            <w:proofErr w:type="spellStart"/>
            <w:r>
              <w:rPr>
                <w:sz w:val="15"/>
              </w:rPr>
              <w:t>measureable</w:t>
            </w:r>
            <w:proofErr w:type="spellEnd"/>
            <w:r>
              <w:rPr>
                <w:sz w:val="15"/>
              </w:rPr>
              <w:t xml:space="preserve"> skills gain leading to a credential</w:t>
            </w:r>
          </w:p>
          <w:p w14:paraId="453D61FC" w14:textId="77777777" w:rsidR="00020AFC" w:rsidRDefault="00F50ED0">
            <w:pPr>
              <w:spacing w:after="0" w:line="259" w:lineRule="auto"/>
              <w:ind w:left="-34" w:right="0" w:firstLine="66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</w:t>
            </w:r>
            <w:r>
              <w:rPr>
                <w:sz w:val="15"/>
              </w:rPr>
              <w:t xml:space="preserve"> 0 = A program of study leading to  a </w:t>
            </w:r>
            <w:proofErr w:type="spellStart"/>
            <w:r>
              <w:rPr>
                <w:sz w:val="15"/>
              </w:rPr>
              <w:t>measureable</w:t>
            </w:r>
            <w:proofErr w:type="spellEnd"/>
            <w:r>
              <w:rPr>
                <w:sz w:val="15"/>
              </w:rPr>
              <w:t xml:space="preserve"> skills gain leading to employment</w:t>
            </w:r>
          </w:p>
        </w:tc>
      </w:tr>
      <w:tr w:rsidR="00020AFC" w14:paraId="63B42430" w14:textId="77777777">
        <w:trPr>
          <w:trHeight w:val="804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14:paraId="0E866386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>AHD8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14:paraId="54A4D6E8" w14:textId="77777777" w:rsidR="00020AFC" w:rsidRDefault="00F50ED0">
            <w:pPr>
              <w:spacing w:after="0" w:line="259" w:lineRule="auto"/>
              <w:ind w:left="29" w:right="0" w:firstLine="0"/>
              <w:jc w:val="both"/>
            </w:pPr>
            <w:proofErr w:type="spellStart"/>
            <w:r>
              <w:rPr>
                <w:sz w:val="15"/>
              </w:rPr>
              <w:t>completion_indicator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double" w:sz="28" w:space="0" w:color="000000"/>
            </w:tcBorders>
            <w:vAlign w:val="bottom"/>
          </w:tcPr>
          <w:p w14:paraId="52D56A35" w14:textId="77777777" w:rsidR="00020AFC" w:rsidRDefault="00F50ED0">
            <w:pPr>
              <w:spacing w:after="0" w:line="259" w:lineRule="auto"/>
              <w:ind w:left="29" w:right="0" w:firstLine="0"/>
            </w:pPr>
            <w:r>
              <w:rPr>
                <w:sz w:val="15"/>
              </w:rPr>
              <w:t xml:space="preserve">Values 1-4. See notes for details. </w:t>
            </w:r>
          </w:p>
        </w:tc>
        <w:tc>
          <w:tcPr>
            <w:tcW w:w="4027" w:type="dxa"/>
            <w:tcBorders>
              <w:top w:val="single" w:sz="3" w:space="0" w:color="000000"/>
              <w:left w:val="double" w:sz="28" w:space="0" w:color="000000"/>
              <w:bottom w:val="single" w:sz="7" w:space="0" w:color="000000"/>
              <w:right w:val="single" w:sz="7" w:space="0" w:color="000000"/>
            </w:tcBorders>
          </w:tcPr>
          <w:p w14:paraId="60584A9E" w14:textId="77777777" w:rsidR="00020AFC" w:rsidRDefault="00F50ED0">
            <w:pPr>
              <w:numPr>
                <w:ilvl w:val="0"/>
                <w:numId w:val="4"/>
              </w:numPr>
              <w:spacing w:after="20" w:line="259" w:lineRule="auto"/>
              <w:ind w:right="0" w:hanging="108"/>
            </w:pPr>
            <w:r>
              <w:rPr>
                <w:sz w:val="15"/>
              </w:rPr>
              <w:t>= completed</w:t>
            </w:r>
          </w:p>
          <w:p w14:paraId="363387A9" w14:textId="77777777" w:rsidR="00020AFC" w:rsidRDefault="00F50ED0">
            <w:pPr>
              <w:numPr>
                <w:ilvl w:val="0"/>
                <w:numId w:val="4"/>
              </w:numPr>
              <w:spacing w:after="22" w:line="259" w:lineRule="auto"/>
              <w:ind w:right="0" w:hanging="108"/>
            </w:pPr>
            <w:r>
              <w:rPr>
                <w:sz w:val="15"/>
              </w:rPr>
              <w:t>= exited</w:t>
            </w:r>
          </w:p>
          <w:p w14:paraId="71E82653" w14:textId="77777777" w:rsidR="00020AFC" w:rsidRDefault="00F50ED0">
            <w:pPr>
              <w:numPr>
                <w:ilvl w:val="0"/>
                <w:numId w:val="4"/>
              </w:numPr>
              <w:spacing w:after="26" w:line="259" w:lineRule="auto"/>
              <w:ind w:right="0" w:hanging="108"/>
            </w:pPr>
            <w:r>
              <w:rPr>
                <w:sz w:val="15"/>
              </w:rPr>
              <w:t xml:space="preserve">= transferred </w:t>
            </w:r>
          </w:p>
          <w:p w14:paraId="72132660" w14:textId="77777777" w:rsidR="00020AFC" w:rsidRDefault="00F50ED0">
            <w:pPr>
              <w:spacing w:after="0" w:line="259" w:lineRule="auto"/>
              <w:ind w:left="-34" w:right="0" w:firstLine="0"/>
            </w:pPr>
            <w:r>
              <w:rPr>
                <w:rFonts w:ascii="Segoe UI Symbol" w:eastAsia="Segoe UI Symbol" w:hAnsi="Segoe UI Symbol" w:cs="Segoe UI Symbol"/>
                <w:sz w:val="15"/>
              </w:rPr>
              <w:t>•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sz w:val="15"/>
              </w:rPr>
              <w:t xml:space="preserve">     4 = other</w:t>
            </w:r>
          </w:p>
        </w:tc>
      </w:tr>
    </w:tbl>
    <w:p w14:paraId="10DD3442" w14:textId="77777777" w:rsidR="00020AFC" w:rsidRDefault="00F50ED0">
      <w:pPr>
        <w:spacing w:after="218" w:line="259" w:lineRule="auto"/>
        <w:ind w:left="0" w:right="0" w:firstLine="0"/>
      </w:pPr>
      <w:r>
        <w:rPr>
          <w:b/>
        </w:rPr>
        <w:t xml:space="preserve"> </w:t>
      </w:r>
    </w:p>
    <w:p w14:paraId="56253B8A" w14:textId="34EA9415" w:rsidR="00020AFC" w:rsidRDefault="00F50ED0" w:rsidP="007263B1">
      <w:pPr>
        <w:spacing w:after="218" w:line="259" w:lineRule="auto"/>
        <w:ind w:left="0" w:right="0" w:firstLine="0"/>
      </w:pPr>
      <w:r>
        <w:rPr>
          <w:b/>
        </w:rPr>
        <w:lastRenderedPageBreak/>
        <w:t xml:space="preserve"> </w:t>
      </w:r>
      <w:r>
        <w:rPr>
          <w:b/>
        </w:rPr>
        <w:t xml:space="preserve">File two: Cross Reference file  </w:t>
      </w:r>
    </w:p>
    <w:p w14:paraId="6D69F16D" w14:textId="77777777" w:rsidR="00020AFC" w:rsidRDefault="00F50ED0">
      <w:pPr>
        <w:ind w:left="-5" w:right="975"/>
      </w:pPr>
      <w:r>
        <w:t>Allows DOL to retrieve the participant</w:t>
      </w:r>
      <w:r>
        <w:t>’</w:t>
      </w:r>
      <w:r>
        <w:t xml:space="preserve">s Social Security Number to match wages for complete reporting. </w:t>
      </w:r>
    </w:p>
    <w:tbl>
      <w:tblPr>
        <w:tblStyle w:val="TableGrid"/>
        <w:tblW w:w="10395" w:type="dxa"/>
        <w:tblInd w:w="4" w:type="dxa"/>
        <w:tblCellMar>
          <w:top w:w="41" w:type="dxa"/>
          <w:left w:w="29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54"/>
        <w:gridCol w:w="1216"/>
        <w:gridCol w:w="2564"/>
        <w:gridCol w:w="5961"/>
      </w:tblGrid>
      <w:tr w:rsidR="00020AFC" w14:paraId="22831E73" w14:textId="77777777">
        <w:trPr>
          <w:trHeight w:val="200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45FC9B4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b/>
                <w:sz w:val="15"/>
              </w:rPr>
              <w:t>Column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9C9AF78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b/>
                <w:sz w:val="15"/>
              </w:rPr>
              <w:t>Column Header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95D6776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b/>
                <w:sz w:val="15"/>
              </w:rPr>
              <w:t xml:space="preserve">ETP Definition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14:paraId="5F56DDAD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b/>
                <w:sz w:val="15"/>
              </w:rPr>
              <w:t xml:space="preserve">Notes </w:t>
            </w:r>
          </w:p>
        </w:tc>
      </w:tr>
      <w:tr w:rsidR="00020AFC" w14:paraId="20883783" w14:textId="77777777">
        <w:trPr>
          <w:trHeight w:val="200"/>
        </w:trPr>
        <w:tc>
          <w:tcPr>
            <w:tcW w:w="65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3EB22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AHC1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04A86" w14:textId="77777777" w:rsidR="00020AFC" w:rsidRDefault="00F50ED0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rPr>
                <w:sz w:val="15"/>
              </w:rPr>
              <w:t>organization_code</w:t>
            </w:r>
            <w:proofErr w:type="spellEnd"/>
          </w:p>
        </w:tc>
        <w:tc>
          <w:tcPr>
            <w:tcW w:w="256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7C1FC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organization code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7069A913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 xml:space="preserve">Provided by BES. Must match organization code from details file. </w:t>
            </w:r>
          </w:p>
        </w:tc>
      </w:tr>
      <w:tr w:rsidR="00020AFC" w14:paraId="3DEFFF79" w14:textId="77777777">
        <w:trPr>
          <w:trHeight w:val="196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66EF0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AHC2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AB890" w14:textId="77777777" w:rsidR="00020AFC" w:rsidRDefault="00F50ED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5"/>
              </w:rPr>
              <w:t>id_number</w:t>
            </w:r>
            <w:proofErr w:type="spellEnd"/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7622D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unique student identifier. Must be unique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156E278D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 xml:space="preserve">Schools must have a unique identifier for each student. Must match </w:t>
            </w:r>
            <w:proofErr w:type="spellStart"/>
            <w:r>
              <w:rPr>
                <w:sz w:val="15"/>
              </w:rPr>
              <w:t>id_number</w:t>
            </w:r>
            <w:proofErr w:type="spellEnd"/>
            <w:r>
              <w:rPr>
                <w:sz w:val="15"/>
              </w:rPr>
              <w:t xml:space="preserve"> from details file. </w:t>
            </w:r>
          </w:p>
        </w:tc>
      </w:tr>
      <w:tr w:rsidR="00020AFC" w14:paraId="59CA5900" w14:textId="77777777">
        <w:trPr>
          <w:trHeight w:val="200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B28A816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AHC3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1C539BF" w14:textId="77777777" w:rsidR="00020AFC" w:rsidRDefault="00F50ED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5"/>
              </w:rPr>
              <w:t>ssn</w:t>
            </w:r>
            <w:proofErr w:type="spellEnd"/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645217D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Social Security Number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14:paraId="45228EBA" w14:textId="77777777" w:rsidR="00020AFC" w:rsidRDefault="00F50ED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Numeric. Do not include dashes</w:t>
            </w:r>
          </w:p>
        </w:tc>
      </w:tr>
    </w:tbl>
    <w:p w14:paraId="7665EDD5" w14:textId="77777777" w:rsidR="007263B1" w:rsidRDefault="007263B1">
      <w:pPr>
        <w:spacing w:after="252" w:line="259" w:lineRule="auto"/>
        <w:ind w:left="0" w:right="0" w:firstLine="0"/>
        <w:rPr>
          <w:b/>
        </w:rPr>
      </w:pPr>
    </w:p>
    <w:p w14:paraId="42C53043" w14:textId="263FBDED" w:rsidR="00020AFC" w:rsidRDefault="00F50ED0">
      <w:pPr>
        <w:spacing w:after="252" w:line="259" w:lineRule="auto"/>
        <w:ind w:left="0" w:right="0" w:firstLine="0"/>
      </w:pPr>
      <w:r>
        <w:rPr>
          <w:b/>
        </w:rPr>
        <w:t xml:space="preserve">Both files </w:t>
      </w:r>
      <w:r>
        <w:rPr>
          <w:b/>
          <w:u w:val="single" w:color="000000"/>
        </w:rPr>
        <w:t>must be saved as a .csv</w:t>
      </w:r>
      <w:r>
        <w:rPr>
          <w:b/>
        </w:rPr>
        <w:t xml:space="preserve">  </w:t>
      </w:r>
    </w:p>
    <w:p w14:paraId="21D95D53" w14:textId="77777777" w:rsidR="00020AFC" w:rsidRDefault="00F50ED0">
      <w:pPr>
        <w:numPr>
          <w:ilvl w:val="0"/>
          <w:numId w:val="1"/>
        </w:numPr>
        <w:ind w:right="975" w:hanging="360"/>
      </w:pPr>
      <w:r>
        <w:t xml:space="preserve">On the Upload Organization Files verify the correct Organization Information is displayed and select </w:t>
      </w:r>
    </w:p>
    <w:p w14:paraId="2ADDEA9B" w14:textId="3F62022F" w:rsidR="00020AFC" w:rsidRDefault="00F50ED0">
      <w:pPr>
        <w:ind w:left="370" w:right="975"/>
      </w:pPr>
      <w:r>
        <w:t>“</w:t>
      </w:r>
      <w:r>
        <w:t>ETP File Upload</w:t>
      </w:r>
      <w:r>
        <w:t xml:space="preserve">” in the </w:t>
      </w:r>
      <w:r>
        <w:t xml:space="preserve">Uploads box </w:t>
      </w:r>
      <w:r>
        <w:t>so it is highlighted in Blue. *, **</w:t>
      </w:r>
    </w:p>
    <w:p w14:paraId="2DFA9E04" w14:textId="77777777" w:rsidR="007263B1" w:rsidRDefault="007263B1">
      <w:pPr>
        <w:ind w:left="370" w:right="975"/>
      </w:pPr>
    </w:p>
    <w:p w14:paraId="1E7E11A7" w14:textId="77777777" w:rsidR="00020AFC" w:rsidRDefault="00F50ED0">
      <w:pPr>
        <w:spacing w:after="158" w:line="259" w:lineRule="auto"/>
        <w:ind w:left="0" w:right="689" w:firstLine="0"/>
        <w:jc w:val="right"/>
      </w:pPr>
      <w:r>
        <w:rPr>
          <w:noProof/>
        </w:rPr>
        <w:drawing>
          <wp:inline distT="0" distB="0" distL="0" distR="0" wp14:anchorId="6CF067C2" wp14:editId="5DC96D92">
            <wp:extent cx="5943600" cy="2568575"/>
            <wp:effectExtent l="0" t="0" r="0" b="0"/>
            <wp:docPr id="390" name="Picture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578093C" w14:textId="77777777" w:rsidR="00020AFC" w:rsidRDefault="00F50ED0">
      <w:pPr>
        <w:spacing w:after="210"/>
        <w:ind w:left="-5" w:right="975"/>
      </w:pPr>
      <w:r>
        <w:t xml:space="preserve">*As an ETP you are required to submit </w:t>
      </w:r>
      <w:r>
        <w:rPr>
          <w:b/>
        </w:rPr>
        <w:t>both</w:t>
      </w:r>
      <w:r>
        <w:t xml:space="preserve"> a Details File and Cross Reference File.  </w:t>
      </w:r>
    </w:p>
    <w:p w14:paraId="49072D45" w14:textId="77777777" w:rsidR="00020AFC" w:rsidRDefault="00F50ED0">
      <w:pPr>
        <w:spacing w:line="453" w:lineRule="auto"/>
        <w:ind w:left="-5" w:right="1989"/>
      </w:pPr>
      <w:r>
        <w:t xml:space="preserve">** Make sure to select ETP under File Type before clicking </w:t>
      </w:r>
      <w:r>
        <w:t>“</w:t>
      </w:r>
      <w:r>
        <w:t>Upload Documents</w:t>
      </w:r>
      <w:r>
        <w:t>”</w:t>
      </w:r>
      <w:r>
        <w:t xml:space="preserve">. </w:t>
      </w:r>
      <w:r>
        <w:rPr>
          <w:i/>
        </w:rPr>
        <w:t xml:space="preserve">(Confirmation File is not required for this type of </w:t>
      </w:r>
      <w:r>
        <w:rPr>
          <w:i/>
        </w:rPr>
        <w:t xml:space="preserve">upload.) </w:t>
      </w:r>
    </w:p>
    <w:p w14:paraId="33608E2D" w14:textId="77777777" w:rsidR="00020AFC" w:rsidRDefault="00F50ED0">
      <w:pPr>
        <w:spacing w:after="218" w:line="259" w:lineRule="auto"/>
        <w:ind w:left="0" w:right="0" w:firstLine="0"/>
      </w:pPr>
      <w:r>
        <w:t xml:space="preserve"> </w:t>
      </w:r>
    </w:p>
    <w:p w14:paraId="1A3B3396" w14:textId="77777777" w:rsidR="00020AFC" w:rsidRDefault="00F50ED0">
      <w:pPr>
        <w:spacing w:after="218" w:line="259" w:lineRule="auto"/>
        <w:ind w:left="0" w:right="0" w:firstLine="0"/>
      </w:pPr>
      <w:r>
        <w:t xml:space="preserve">Click “Upload Documents” to complete file submission. </w:t>
      </w:r>
      <w:r>
        <w:t xml:space="preserve"> </w:t>
      </w:r>
    </w:p>
    <w:p w14:paraId="6C36AFCC" w14:textId="6AEEE779" w:rsidR="00020AFC" w:rsidRDefault="00F50ED0">
      <w:pPr>
        <w:spacing w:after="218" w:line="259" w:lineRule="auto"/>
        <w:ind w:left="0" w:right="0" w:firstLine="0"/>
      </w:pPr>
      <w:r>
        <w:t xml:space="preserve"> </w:t>
      </w:r>
    </w:p>
    <w:p w14:paraId="6A32F807" w14:textId="1AC03332" w:rsidR="007263B1" w:rsidRDefault="007263B1">
      <w:pPr>
        <w:spacing w:after="218" w:line="259" w:lineRule="auto"/>
        <w:ind w:left="0" w:right="0" w:firstLine="0"/>
      </w:pPr>
      <w:r>
        <w:t>See next page</w:t>
      </w:r>
    </w:p>
    <w:p w14:paraId="090308B1" w14:textId="77777777" w:rsidR="00020AFC" w:rsidRDefault="00F50ED0">
      <w:pPr>
        <w:spacing w:after="218" w:line="259" w:lineRule="auto"/>
        <w:ind w:left="0" w:right="0" w:firstLine="0"/>
      </w:pPr>
      <w:r>
        <w:t xml:space="preserve"> </w:t>
      </w:r>
    </w:p>
    <w:p w14:paraId="3133E642" w14:textId="0C0625C0" w:rsidR="00020AFC" w:rsidRDefault="00F50ED0" w:rsidP="007263B1">
      <w:pPr>
        <w:spacing w:after="218" w:line="259" w:lineRule="auto"/>
        <w:ind w:left="0" w:right="0" w:firstLine="0"/>
      </w:pPr>
      <w:r>
        <w:lastRenderedPageBreak/>
        <w:t xml:space="preserve"> </w:t>
      </w:r>
      <w:r>
        <w:t xml:space="preserve">If you have done this successfully, you will receive a confirmation number as seen below.  </w:t>
      </w:r>
    </w:p>
    <w:p w14:paraId="2F154154" w14:textId="77777777" w:rsidR="00020AFC" w:rsidRDefault="00F50ED0">
      <w:pPr>
        <w:spacing w:after="174" w:line="259" w:lineRule="auto"/>
        <w:ind w:left="0" w:right="0" w:firstLine="0"/>
      </w:pPr>
      <w:r>
        <w:t xml:space="preserve"> </w:t>
      </w:r>
    </w:p>
    <w:p w14:paraId="5D77F4B4" w14:textId="77777777" w:rsidR="00020AFC" w:rsidRDefault="00F50ED0">
      <w:pPr>
        <w:spacing w:after="158" w:line="259" w:lineRule="auto"/>
        <w:ind w:left="0" w:right="1049" w:firstLine="0"/>
        <w:jc w:val="right"/>
      </w:pPr>
      <w:r>
        <w:rPr>
          <w:noProof/>
        </w:rPr>
        <w:drawing>
          <wp:inline distT="0" distB="0" distL="0" distR="0" wp14:anchorId="137D553B" wp14:editId="4A3B6E15">
            <wp:extent cx="5943600" cy="2840355"/>
            <wp:effectExtent l="0" t="0" r="0" b="0"/>
            <wp:docPr id="438" name="Pictur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DF37847" w14:textId="77777777" w:rsidR="00020AFC" w:rsidRDefault="00F50ED0">
      <w:pPr>
        <w:spacing w:after="218" w:line="259" w:lineRule="auto"/>
        <w:ind w:left="0" w:right="0" w:firstLine="0"/>
      </w:pPr>
      <w:r>
        <w:t xml:space="preserve"> </w:t>
      </w:r>
    </w:p>
    <w:p w14:paraId="605A224B" w14:textId="77777777" w:rsidR="00020AFC" w:rsidRDefault="00F50ED0">
      <w:pPr>
        <w:spacing w:after="244"/>
        <w:ind w:left="-5" w:right="975"/>
      </w:pPr>
      <w:r>
        <w:t xml:space="preserve">If you were unsuccessful, you will receive an error. The most common types of errors are  </w:t>
      </w:r>
    </w:p>
    <w:p w14:paraId="7CE283AA" w14:textId="77777777" w:rsidR="00020AFC" w:rsidRDefault="00F50ED0">
      <w:pPr>
        <w:numPr>
          <w:ilvl w:val="0"/>
          <w:numId w:val="2"/>
        </w:numPr>
        <w:spacing w:after="39"/>
        <w:ind w:right="975" w:hanging="360"/>
      </w:pPr>
      <w:r>
        <w:t xml:space="preserve">You’ve submitted the file </w:t>
      </w:r>
      <w:r>
        <w:t xml:space="preserve">to the wrong location. For example, you submitted you Details file in the Cross Reference file section. </w:t>
      </w:r>
    </w:p>
    <w:p w14:paraId="18E20A98" w14:textId="77777777" w:rsidR="00020AFC" w:rsidRDefault="00F50ED0">
      <w:pPr>
        <w:numPr>
          <w:ilvl w:val="0"/>
          <w:numId w:val="2"/>
        </w:numPr>
        <w:spacing w:after="41"/>
        <w:ind w:right="975" w:hanging="360"/>
      </w:pPr>
      <w:r>
        <w:t>Your file is not a .csv or .xml. A</w:t>
      </w:r>
      <w:r>
        <w:t xml:space="preserve"> CSV or XML file </w:t>
      </w:r>
      <w:r>
        <w:rPr>
          <w:b/>
          <w:i/>
        </w:rPr>
        <w:t>is required</w:t>
      </w:r>
      <w:r>
        <w:t xml:space="preserve"> for submission through the data submission site.  </w:t>
      </w:r>
    </w:p>
    <w:p w14:paraId="32BD2A2F" w14:textId="77777777" w:rsidR="00020AFC" w:rsidRDefault="00F50ED0">
      <w:pPr>
        <w:numPr>
          <w:ilvl w:val="0"/>
          <w:numId w:val="2"/>
        </w:numPr>
        <w:spacing w:after="207"/>
        <w:ind w:right="975" w:hanging="360"/>
      </w:pPr>
      <w:r>
        <w:t xml:space="preserve">Your column headers are wrong. Please use the column headers from page 1. Please remember the column headers are all lowercase and spaces are replaced with an underscore ( _ ) . </w:t>
      </w:r>
    </w:p>
    <w:p w14:paraId="1E08130F" w14:textId="77777777" w:rsidR="00020AFC" w:rsidRDefault="00F50ED0">
      <w:pPr>
        <w:spacing w:after="207"/>
        <w:ind w:left="-5" w:right="975"/>
      </w:pPr>
      <w:r>
        <w:t>If you have any questions about file submission, you may contact the data sub</w:t>
      </w:r>
      <w:r>
        <w:t xml:space="preserve">mission site administrator. Their information is in the footer of the website page.  </w:t>
      </w:r>
    </w:p>
    <w:p w14:paraId="36CFF2F4" w14:textId="77777777" w:rsidR="00020AFC" w:rsidRDefault="00F50ED0">
      <w:pPr>
        <w:spacing w:after="218" w:line="259" w:lineRule="auto"/>
        <w:ind w:left="0" w:right="0" w:firstLine="0"/>
      </w:pPr>
      <w:r>
        <w:t xml:space="preserve"> </w:t>
      </w:r>
    </w:p>
    <w:p w14:paraId="62A83F93" w14:textId="77777777" w:rsidR="00020AFC" w:rsidRDefault="00F50ED0">
      <w:pPr>
        <w:spacing w:after="0" w:line="259" w:lineRule="auto"/>
        <w:ind w:left="0" w:right="0" w:firstLine="0"/>
      </w:pPr>
      <w:r>
        <w:t xml:space="preserve"> </w:t>
      </w:r>
    </w:p>
    <w:sectPr w:rsidR="00020AFC">
      <w:footerReference w:type="default" r:id="rId16"/>
      <w:pgSz w:w="12240" w:h="15840"/>
      <w:pgMar w:top="1484" w:right="339" w:bottom="155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F326E" w14:textId="77777777" w:rsidR="007263B1" w:rsidRDefault="007263B1" w:rsidP="007263B1">
      <w:pPr>
        <w:spacing w:after="0" w:line="240" w:lineRule="auto"/>
      </w:pPr>
      <w:r>
        <w:separator/>
      </w:r>
    </w:p>
  </w:endnote>
  <w:endnote w:type="continuationSeparator" w:id="0">
    <w:p w14:paraId="37833CC4" w14:textId="77777777" w:rsidR="007263B1" w:rsidRDefault="007263B1" w:rsidP="0072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1021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B03B6" w14:textId="5C2F81D5" w:rsidR="007263B1" w:rsidRDefault="007263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EAF60" w14:textId="77777777" w:rsidR="007263B1" w:rsidRDefault="00726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29A9A" w14:textId="77777777" w:rsidR="007263B1" w:rsidRDefault="007263B1" w:rsidP="007263B1">
      <w:pPr>
        <w:spacing w:after="0" w:line="240" w:lineRule="auto"/>
      </w:pPr>
      <w:r>
        <w:separator/>
      </w:r>
    </w:p>
  </w:footnote>
  <w:footnote w:type="continuationSeparator" w:id="0">
    <w:p w14:paraId="509D3120" w14:textId="77777777" w:rsidR="007263B1" w:rsidRDefault="007263B1" w:rsidP="00726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59F7"/>
    <w:multiLevelType w:val="hybridMultilevel"/>
    <w:tmpl w:val="2C52B612"/>
    <w:lvl w:ilvl="0" w:tplc="457E42B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E621302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034DFDE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F2043FC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46AA8B6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CFE65F4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B5A0E60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48AEB32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CB23660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85BE8"/>
    <w:multiLevelType w:val="hybridMultilevel"/>
    <w:tmpl w:val="460E0706"/>
    <w:lvl w:ilvl="0" w:tplc="BC604EF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2C57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C88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E21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044F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BA9D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6B68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CC1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446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A152B"/>
    <w:multiLevelType w:val="hybridMultilevel"/>
    <w:tmpl w:val="B41E89C4"/>
    <w:lvl w:ilvl="0" w:tplc="CACA2F44">
      <w:start w:val="1"/>
      <w:numFmt w:val="decimal"/>
      <w:lvlText w:val="%1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18267EA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CF45CE0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E2C2F40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DCEFE18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99A9068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AA289EE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8643C12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F36533E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D5395D"/>
    <w:multiLevelType w:val="hybridMultilevel"/>
    <w:tmpl w:val="CD642E22"/>
    <w:lvl w:ilvl="0" w:tplc="3BC8B7F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B4B4A0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E1D46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8586C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2DDB0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4B79A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64C9E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88236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053AC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FC"/>
    <w:rsid w:val="00020AFC"/>
    <w:rsid w:val="007263B1"/>
    <w:rsid w:val="00F5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4AA6"/>
  <w15:docId w15:val="{96CE5DCD-FAFE-4478-8E61-B951D34F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right="10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0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B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B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labor/cwri/etp/docs/CreateNewOrganization.pdf" TargetMode="External"/><Relationship Id="rId13" Type="http://schemas.openxmlformats.org/officeDocument/2006/relationships/hyperlink" Target="https://www1.maine.gov/cgi-bin/online/cwri/sta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ine.gov/labor/cwri/etp/docs/CreateNewOrganization.pdf" TargetMode="External"/><Relationship Id="rId12" Type="http://schemas.openxmlformats.org/officeDocument/2006/relationships/hyperlink" Target="https://www1.maine.gov/cgi-bin/online/cwri/star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.maine.gov/cgi-bin/online/cwri/star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hyperlink" Target="https://www1.maine.gov/cgi-bin/online/cwri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ine.gov/labor/cwri/etp/docs/CreateNewOrganization.pdf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Morancy, Hunter H</dc:creator>
  <cp:keywords/>
  <cp:lastModifiedBy>Bass, Peaches</cp:lastModifiedBy>
  <cp:revision>3</cp:revision>
  <dcterms:created xsi:type="dcterms:W3CDTF">2022-01-27T14:28:00Z</dcterms:created>
  <dcterms:modified xsi:type="dcterms:W3CDTF">2022-01-27T14:29:00Z</dcterms:modified>
</cp:coreProperties>
</file>